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2" w:rsidRPr="00C40992" w:rsidRDefault="00C40992">
      <w:pPr>
        <w:rPr>
          <w:rFonts w:ascii="Arial" w:hAnsi="Arial" w:cs="Arial"/>
          <w:b/>
          <w:noProof/>
          <w:sz w:val="36"/>
          <w:szCs w:val="36"/>
          <w:u w:val="single"/>
        </w:rPr>
      </w:pPr>
      <w:r w:rsidRPr="00C40992">
        <w:rPr>
          <w:rFonts w:ascii="Arial" w:hAnsi="Arial" w:cs="Arial"/>
          <w:b/>
          <w:noProof/>
          <w:sz w:val="36"/>
          <w:szCs w:val="36"/>
          <w:u w:val="single"/>
        </w:rPr>
        <w:t>Nutrition in plants</w:t>
      </w:r>
    </w:p>
    <w:p w:rsidR="00BA7D3C" w:rsidRDefault="00BA7D3C">
      <w:pPr>
        <w:rPr>
          <w:rFonts w:ascii="Arial" w:hAnsi="Arial" w:cs="Arial"/>
          <w:noProof/>
          <w:sz w:val="28"/>
          <w:szCs w:val="28"/>
        </w:rPr>
      </w:pPr>
      <w:r w:rsidRPr="00BA7D3C">
        <w:rPr>
          <w:rFonts w:ascii="Arial" w:hAnsi="Arial" w:cs="Arial"/>
          <w:noProof/>
          <w:sz w:val="28"/>
          <w:szCs w:val="28"/>
        </w:rPr>
        <w:t>1.Name</w:t>
      </w:r>
      <w:r>
        <w:rPr>
          <w:rFonts w:ascii="Arial" w:hAnsi="Arial" w:cs="Arial"/>
          <w:noProof/>
          <w:sz w:val="28"/>
          <w:szCs w:val="28"/>
        </w:rPr>
        <w:t xml:space="preserve"> the essential pigment that absorbs light.</w:t>
      </w:r>
    </w:p>
    <w:p w:rsidR="00BA7D3C" w:rsidRDefault="00BA7D3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2.Can you name the gaseous raw material of photosynthesis.</w:t>
      </w:r>
    </w:p>
    <w:p w:rsidR="00BA7D3C" w:rsidRDefault="00BA7D3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3.If grana of a chloroplast are removed then, which of the reaction will not be carried out?</w:t>
      </w:r>
    </w:p>
    <w:p w:rsidR="00BA7D3C" w:rsidRDefault="00BA7D3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4.Name the gas that is produced as a by-product during photosynthesis.</w:t>
      </w:r>
    </w:p>
    <w:p w:rsidR="00E77410" w:rsidRDefault="00E774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5.What is the stored form of carbohydrates in plants and animals respectively?</w:t>
      </w:r>
    </w:p>
    <w:p w:rsidR="00E77410" w:rsidRDefault="00E774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6.What is the sequence of steps in photosynthesis? How is it different in desert  plants and those in temperate regions?</w:t>
      </w:r>
    </w:p>
    <w:p w:rsidR="002E5CFF" w:rsidRPr="00E77410" w:rsidRDefault="00E7741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7.What are the possible observations in the given setup?</w:t>
      </w:r>
    </w:p>
    <w:p w:rsidR="002E5CFF" w:rsidRDefault="002E5CFF">
      <w:pPr>
        <w:rPr>
          <w:rFonts w:ascii="Arial" w:hAnsi="Arial" w:cs="Arial"/>
          <w:sz w:val="40"/>
          <w:szCs w:val="40"/>
        </w:rPr>
      </w:pPr>
      <w:r w:rsidRPr="00BA7D3C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990850" cy="1800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95" w:rsidRDefault="00E7741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8.Leaves</w:t>
      </w:r>
      <w:proofErr w:type="gramEnd"/>
      <w:r>
        <w:rPr>
          <w:rFonts w:ascii="Arial" w:hAnsi="Arial" w:cs="Arial"/>
          <w:sz w:val="28"/>
          <w:szCs w:val="28"/>
        </w:rPr>
        <w:t xml:space="preserve"> of a healthy potted plant are coated with Vaseline to block the stomata. Will this plant remain healthy for long? State three reasons to </w:t>
      </w:r>
      <w:proofErr w:type="gramStart"/>
      <w:r>
        <w:rPr>
          <w:rFonts w:ascii="Arial" w:hAnsi="Arial" w:cs="Arial"/>
          <w:sz w:val="28"/>
          <w:szCs w:val="28"/>
        </w:rPr>
        <w:t>support  your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63C95">
        <w:rPr>
          <w:rFonts w:ascii="Arial" w:hAnsi="Arial" w:cs="Arial"/>
          <w:sz w:val="28"/>
          <w:szCs w:val="28"/>
        </w:rPr>
        <w:t xml:space="preserve"> answer.</w:t>
      </w:r>
    </w:p>
    <w:p w:rsidR="00763C95" w:rsidRDefault="00763C9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9.Mention</w:t>
      </w:r>
      <w:proofErr w:type="gramEnd"/>
      <w:r>
        <w:rPr>
          <w:rFonts w:ascii="Arial" w:hAnsi="Arial" w:cs="Arial"/>
          <w:sz w:val="28"/>
          <w:szCs w:val="28"/>
        </w:rPr>
        <w:t xml:space="preserve"> the major events occur during photosynthesis.</w:t>
      </w:r>
    </w:p>
    <w:p w:rsidR="00763C95" w:rsidRDefault="00763C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>
        <w:rPr>
          <w:rFonts w:ascii="Arial" w:hAnsi="Arial" w:cs="Arial"/>
          <w:sz w:val="28"/>
          <w:szCs w:val="28"/>
        </w:rPr>
        <w:t>.What</w:t>
      </w:r>
      <w:proofErr w:type="gramEnd"/>
      <w:r>
        <w:rPr>
          <w:rFonts w:ascii="Arial" w:hAnsi="Arial" w:cs="Arial"/>
          <w:sz w:val="28"/>
          <w:szCs w:val="28"/>
        </w:rPr>
        <w:t xml:space="preserve"> is common for </w:t>
      </w:r>
      <w:proofErr w:type="spellStart"/>
      <w:r>
        <w:rPr>
          <w:rFonts w:ascii="Arial" w:hAnsi="Arial" w:cs="Arial"/>
          <w:sz w:val="28"/>
          <w:szCs w:val="28"/>
        </w:rPr>
        <w:t>cuscuta</w:t>
      </w:r>
      <w:proofErr w:type="spellEnd"/>
      <w:r>
        <w:rPr>
          <w:rFonts w:ascii="Arial" w:hAnsi="Arial" w:cs="Arial"/>
          <w:sz w:val="28"/>
          <w:szCs w:val="28"/>
        </w:rPr>
        <w:t>, ticks and leeches?</w:t>
      </w:r>
    </w:p>
    <w:p w:rsidR="006773FE" w:rsidRDefault="006773FE">
      <w:pPr>
        <w:rPr>
          <w:rFonts w:ascii="Arial" w:hAnsi="Arial" w:cs="Arial"/>
          <w:sz w:val="28"/>
          <w:szCs w:val="28"/>
        </w:rPr>
      </w:pPr>
    </w:p>
    <w:p w:rsidR="006773FE" w:rsidRDefault="006773FE">
      <w:pPr>
        <w:rPr>
          <w:rFonts w:ascii="Arial" w:hAnsi="Arial" w:cs="Arial"/>
          <w:sz w:val="28"/>
          <w:szCs w:val="28"/>
        </w:rPr>
      </w:pPr>
    </w:p>
    <w:p w:rsidR="006773FE" w:rsidRDefault="006773FE">
      <w:pPr>
        <w:rPr>
          <w:rFonts w:ascii="Arial" w:hAnsi="Arial" w:cs="Arial"/>
          <w:sz w:val="28"/>
          <w:szCs w:val="28"/>
        </w:rPr>
      </w:pPr>
    </w:p>
    <w:p w:rsidR="00763C95" w:rsidRDefault="00763C95" w:rsidP="00763C95">
      <w:pPr>
        <w:spacing w:after="0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sz w:val="28"/>
          <w:szCs w:val="28"/>
        </w:rPr>
        <w:lastRenderedPageBreak/>
        <w:t xml:space="preserve">11. </w:t>
      </w:r>
    </w:p>
    <w:p w:rsidR="00763C95" w:rsidRDefault="00763C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534025" cy="962025"/>
            <wp:effectExtent l="19050" t="0" r="952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95" w:rsidRPr="00763C95" w:rsidRDefault="00763C95" w:rsidP="00763C95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763C95">
        <w:rPr>
          <w:rFonts w:ascii="Arial" w:hAnsi="Arial" w:cs="Arial"/>
          <w:noProof/>
          <w:sz w:val="40"/>
          <w:szCs w:val="40"/>
        </w:rPr>
        <w:t xml:space="preserve"> </w:t>
      </w:r>
      <w:r w:rsidRPr="00763C95">
        <w:rPr>
          <w:rFonts w:ascii="Arial" w:hAnsi="Arial" w:cs="Arial"/>
          <w:noProof/>
          <w:sz w:val="28"/>
          <w:szCs w:val="28"/>
        </w:rPr>
        <w:t>12</w:t>
      </w:r>
      <w:r>
        <w:rPr>
          <w:rFonts w:ascii="Arial" w:hAnsi="Arial" w:cs="Arial"/>
          <w:noProof/>
          <w:sz w:val="40"/>
          <w:szCs w:val="40"/>
        </w:rPr>
        <w:t xml:space="preserve">. </w:t>
      </w:r>
    </w:p>
    <w:p w:rsidR="00763C95" w:rsidRDefault="00763C95">
      <w:pPr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3190875" cy="990600"/>
            <wp:effectExtent l="1905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E7" w:rsidRPr="000110E7" w:rsidRDefault="000110E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13.</w:t>
      </w:r>
    </w:p>
    <w:p w:rsidR="00763C95" w:rsidRDefault="000110E7">
      <w:pPr>
        <w:rPr>
          <w:rFonts w:ascii="Arial" w:hAnsi="Arial" w:cs="Arial"/>
          <w:noProof/>
          <w:sz w:val="40"/>
          <w:szCs w:val="40"/>
        </w:rPr>
      </w:pPr>
      <w:r w:rsidRPr="00BA7D3C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43600" cy="1406106"/>
            <wp:effectExtent l="1905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92" w:rsidRDefault="000110E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14.</w:t>
      </w:r>
    </w:p>
    <w:p w:rsidR="00763C95" w:rsidRDefault="00C4099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95925" cy="1123950"/>
            <wp:effectExtent l="19050" t="0" r="9525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92" w:rsidRDefault="00C4099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15.</w:t>
      </w:r>
    </w:p>
    <w:p w:rsidR="00C40992" w:rsidRPr="000110E7" w:rsidRDefault="00C4099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00525" cy="1057275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95" w:rsidRDefault="00763C95" w:rsidP="00763C95">
      <w:pPr>
        <w:ind w:left="630" w:hanging="630"/>
        <w:rPr>
          <w:rFonts w:ascii="Arial" w:hAnsi="Arial" w:cs="Arial"/>
          <w:noProof/>
          <w:sz w:val="40"/>
          <w:szCs w:val="40"/>
        </w:rPr>
      </w:pPr>
    </w:p>
    <w:p w:rsidR="00763C95" w:rsidRDefault="00763C95">
      <w:pPr>
        <w:rPr>
          <w:rFonts w:ascii="Arial" w:hAnsi="Arial" w:cs="Arial"/>
          <w:noProof/>
          <w:sz w:val="40"/>
          <w:szCs w:val="40"/>
        </w:rPr>
      </w:pPr>
    </w:p>
    <w:p w:rsidR="00763C95" w:rsidRDefault="00763C95">
      <w:pPr>
        <w:rPr>
          <w:rFonts w:ascii="Arial" w:hAnsi="Arial" w:cs="Arial"/>
          <w:noProof/>
          <w:sz w:val="40"/>
          <w:szCs w:val="40"/>
        </w:rPr>
      </w:pPr>
    </w:p>
    <w:p w:rsidR="00763C95" w:rsidRDefault="00763C95">
      <w:pPr>
        <w:rPr>
          <w:rFonts w:ascii="Arial" w:hAnsi="Arial" w:cs="Arial"/>
          <w:noProof/>
          <w:sz w:val="40"/>
          <w:szCs w:val="40"/>
        </w:rPr>
      </w:pPr>
    </w:p>
    <w:p w:rsidR="00763C95" w:rsidRDefault="00763C95">
      <w:pPr>
        <w:rPr>
          <w:rFonts w:ascii="Arial" w:hAnsi="Arial" w:cs="Arial"/>
          <w:noProof/>
          <w:sz w:val="40"/>
          <w:szCs w:val="40"/>
        </w:rPr>
      </w:pPr>
    </w:p>
    <w:p w:rsidR="00E77410" w:rsidRPr="00E77410" w:rsidRDefault="00E77410">
      <w:pPr>
        <w:rPr>
          <w:rFonts w:ascii="Arial" w:hAnsi="Arial" w:cs="Arial"/>
          <w:sz w:val="28"/>
          <w:szCs w:val="28"/>
        </w:rPr>
      </w:pPr>
    </w:p>
    <w:p w:rsidR="004633FA" w:rsidRPr="00BA7D3C" w:rsidRDefault="004633FA">
      <w:pPr>
        <w:rPr>
          <w:rFonts w:ascii="Arial" w:hAnsi="Arial" w:cs="Arial"/>
          <w:sz w:val="40"/>
          <w:szCs w:val="40"/>
        </w:rPr>
      </w:pPr>
    </w:p>
    <w:p w:rsidR="004633FA" w:rsidRPr="00BA7D3C" w:rsidRDefault="004633FA">
      <w:pPr>
        <w:rPr>
          <w:rFonts w:ascii="Arial" w:hAnsi="Arial" w:cs="Arial"/>
          <w:sz w:val="40"/>
          <w:szCs w:val="40"/>
        </w:rPr>
      </w:pPr>
    </w:p>
    <w:p w:rsidR="00F85FEA" w:rsidRPr="00BA7D3C" w:rsidRDefault="00F85FEA">
      <w:pPr>
        <w:rPr>
          <w:rFonts w:ascii="Arial" w:hAnsi="Arial" w:cs="Arial"/>
          <w:sz w:val="40"/>
          <w:szCs w:val="40"/>
        </w:rPr>
      </w:pPr>
    </w:p>
    <w:p w:rsidR="00F85FEA" w:rsidRPr="00BA7D3C" w:rsidRDefault="00F85FEA">
      <w:pPr>
        <w:rPr>
          <w:rFonts w:ascii="Arial" w:hAnsi="Arial" w:cs="Arial"/>
          <w:sz w:val="40"/>
          <w:szCs w:val="40"/>
        </w:rPr>
      </w:pPr>
    </w:p>
    <w:p w:rsidR="004633FA" w:rsidRPr="00BA7D3C" w:rsidRDefault="004633FA">
      <w:pPr>
        <w:rPr>
          <w:rFonts w:ascii="Arial" w:hAnsi="Arial" w:cs="Arial"/>
          <w:sz w:val="40"/>
          <w:szCs w:val="40"/>
        </w:rPr>
      </w:pPr>
    </w:p>
    <w:p w:rsidR="004633FA" w:rsidRPr="00BA7D3C" w:rsidRDefault="004633FA">
      <w:pPr>
        <w:rPr>
          <w:rFonts w:ascii="Arial" w:hAnsi="Arial" w:cs="Arial"/>
          <w:sz w:val="40"/>
          <w:szCs w:val="40"/>
        </w:rPr>
      </w:pPr>
    </w:p>
    <w:sectPr w:rsidR="004633FA" w:rsidRPr="00BA7D3C" w:rsidSect="00EE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33FA"/>
    <w:rsid w:val="000110E7"/>
    <w:rsid w:val="002E5CFF"/>
    <w:rsid w:val="004633FA"/>
    <w:rsid w:val="006773FE"/>
    <w:rsid w:val="00763C95"/>
    <w:rsid w:val="0095289F"/>
    <w:rsid w:val="00A90404"/>
    <w:rsid w:val="00BA7D3C"/>
    <w:rsid w:val="00C40992"/>
    <w:rsid w:val="00E77410"/>
    <w:rsid w:val="00EE7965"/>
    <w:rsid w:val="00F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2020-02-21T06:58:00Z</dcterms:created>
  <dcterms:modified xsi:type="dcterms:W3CDTF">2020-02-24T08:32:00Z</dcterms:modified>
</cp:coreProperties>
</file>